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64" w:rsidRPr="004461C4" w:rsidRDefault="00DF7964" w:rsidP="00DF7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306"/>
          <w:sz w:val="28"/>
          <w:szCs w:val="28"/>
        </w:rPr>
      </w:pPr>
      <w:r w:rsidRPr="004461C4">
        <w:rPr>
          <w:rFonts w:ascii="Times New Roman" w:hAnsi="Times New Roman" w:cs="Times New Roman"/>
          <w:color w:val="1F1306"/>
          <w:sz w:val="28"/>
          <w:szCs w:val="28"/>
        </w:rPr>
        <w:t>Attempts on her Life - Review</w:t>
      </w:r>
    </w:p>
    <w:p w:rsidR="004461C4" w:rsidRPr="004461C4" w:rsidRDefault="004461C4" w:rsidP="0044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306"/>
          <w:sz w:val="28"/>
          <w:szCs w:val="28"/>
        </w:rPr>
      </w:pPr>
      <w:r w:rsidRPr="004461C4">
        <w:rPr>
          <w:rFonts w:ascii="Times New Roman" w:hAnsi="Times New Roman" w:cs="Times New Roman"/>
          <w:color w:val="1F1306"/>
          <w:sz w:val="28"/>
          <w:szCs w:val="28"/>
        </w:rPr>
        <w:t>Reviewed by: Waikato Times</w:t>
      </w:r>
    </w:p>
    <w:p w:rsidR="004461C4" w:rsidRPr="004461C4" w:rsidRDefault="004461C4" w:rsidP="0044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306"/>
          <w:sz w:val="28"/>
          <w:szCs w:val="28"/>
        </w:rPr>
      </w:pPr>
      <w:r w:rsidRPr="004461C4">
        <w:rPr>
          <w:rFonts w:ascii="Times New Roman" w:hAnsi="Times New Roman" w:cs="Times New Roman"/>
          <w:color w:val="1F1306"/>
          <w:sz w:val="28"/>
          <w:szCs w:val="28"/>
        </w:rPr>
        <w:t>Date: 26th June, 2009</w:t>
      </w:r>
    </w:p>
    <w:p w:rsidR="004461C4" w:rsidRPr="004461C4" w:rsidRDefault="004461C4" w:rsidP="0044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306"/>
          <w:sz w:val="28"/>
          <w:szCs w:val="28"/>
        </w:rPr>
      </w:pPr>
      <w:r w:rsidRPr="004461C4">
        <w:rPr>
          <w:rFonts w:ascii="Times New Roman" w:hAnsi="Times New Roman" w:cs="Times New Roman"/>
          <w:color w:val="1F1306"/>
          <w:sz w:val="28"/>
          <w:szCs w:val="28"/>
        </w:rPr>
        <w:t>Reviewer: Ben Stanley</w:t>
      </w:r>
    </w:p>
    <w:p w:rsidR="00DF7964" w:rsidRDefault="00DF7964" w:rsidP="00DF7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306"/>
          <w:sz w:val="18"/>
          <w:szCs w:val="18"/>
        </w:rPr>
      </w:pPr>
      <w:bookmarkStart w:id="0" w:name="_GoBack"/>
      <w:bookmarkEnd w:id="0"/>
    </w:p>
    <w:p w:rsidR="00DF7964" w:rsidRPr="009E65BC" w:rsidRDefault="00DF7964" w:rsidP="009E6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1306"/>
          <w:sz w:val="24"/>
          <w:szCs w:val="24"/>
        </w:rPr>
      </w:pPr>
    </w:p>
    <w:p w:rsidR="00DF7964" w:rsidRPr="009E65BC" w:rsidRDefault="00DF7964" w:rsidP="009E6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42718"/>
          <w:sz w:val="24"/>
          <w:szCs w:val="24"/>
        </w:rPr>
      </w:pPr>
      <w:r w:rsidRPr="009E65BC">
        <w:rPr>
          <w:rFonts w:ascii="Times New Roman" w:hAnsi="Times New Roman" w:cs="Times New Roman"/>
          <w:color w:val="1F1306"/>
          <w:sz w:val="24"/>
          <w:szCs w:val="24"/>
        </w:rPr>
        <w:t>A pl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ay w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i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th a s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c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ri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p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t but no s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e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t 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cha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r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 xml:space="preserve">acters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an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 xml:space="preserve">d a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m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a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in 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p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ersona w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h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o 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ne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v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e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r 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appe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ars.</w:t>
      </w:r>
    </w:p>
    <w:p w:rsidR="00DF7964" w:rsidRDefault="00DF7964" w:rsidP="009E6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1306"/>
          <w:sz w:val="24"/>
          <w:szCs w:val="24"/>
        </w:rPr>
      </w:pPr>
      <w:r w:rsidRPr="009E65BC">
        <w:rPr>
          <w:rFonts w:ascii="Times New Roman" w:hAnsi="Times New Roman" w:cs="Times New Roman"/>
          <w:color w:val="1F1306"/>
          <w:sz w:val="24"/>
          <w:szCs w:val="24"/>
        </w:rPr>
        <w:t>It's an u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n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u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s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ual pr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e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m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ise for a p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e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r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forman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ce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, but s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t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ran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ge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l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y enough, </w:t>
      </w:r>
      <w:r w:rsidRPr="009E65BC">
        <w:rPr>
          <w:rFonts w:ascii="Times New Roman" w:hAnsi="Times New Roman" w:cs="Times New Roman"/>
          <w:i/>
          <w:iCs/>
          <w:color w:val="1F1306"/>
          <w:sz w:val="24"/>
          <w:szCs w:val="24"/>
        </w:rPr>
        <w:t>Attempt</w:t>
      </w:r>
      <w:r w:rsidRPr="009E65BC">
        <w:rPr>
          <w:rFonts w:ascii="Times New Roman" w:hAnsi="Times New Roman" w:cs="Times New Roman"/>
          <w:i/>
          <w:iCs/>
          <w:color w:val="342718"/>
          <w:sz w:val="24"/>
          <w:szCs w:val="24"/>
        </w:rPr>
        <w:t>s o</w:t>
      </w:r>
      <w:r w:rsidRPr="009E65BC">
        <w:rPr>
          <w:rFonts w:ascii="Times New Roman" w:hAnsi="Times New Roman" w:cs="Times New Roman"/>
          <w:i/>
          <w:iCs/>
          <w:color w:val="1F1306"/>
          <w:sz w:val="24"/>
          <w:szCs w:val="24"/>
        </w:rPr>
        <w:t>n her Life</w:t>
      </w:r>
      <w:r w:rsidRPr="009E65BC">
        <w:rPr>
          <w:rFonts w:ascii="Times New Roman" w:hAnsi="Times New Roman" w:cs="Times New Roman"/>
          <w:i/>
          <w:iCs/>
          <w:color w:val="342718"/>
          <w:sz w:val="24"/>
          <w:szCs w:val="24"/>
        </w:rPr>
        <w:t xml:space="preserve">,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in i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 xml:space="preserve">ts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las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t p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erf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o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r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man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ce at 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Hamil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ton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'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s M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e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t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e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or 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Theatre to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ni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gh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t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, pu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l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 xml:space="preserve">ls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it off.  Bu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 xml:space="preserve">t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o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nl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y 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if you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're 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willin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g t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o thin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k o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ut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s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 xml:space="preserve">ide the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sq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ua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r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e.</w:t>
      </w:r>
    </w:p>
    <w:p w:rsidR="009E65BC" w:rsidRPr="009E65BC" w:rsidRDefault="009E65BC" w:rsidP="009E6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1306"/>
          <w:sz w:val="24"/>
          <w:szCs w:val="24"/>
        </w:rPr>
      </w:pPr>
    </w:p>
    <w:p w:rsidR="00DF7964" w:rsidRDefault="00DF7964" w:rsidP="009E6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1306"/>
          <w:sz w:val="24"/>
          <w:szCs w:val="24"/>
        </w:rPr>
      </w:pPr>
      <w:r w:rsidRPr="009E65BC">
        <w:rPr>
          <w:rFonts w:ascii="Times New Roman" w:hAnsi="Times New Roman" w:cs="Times New Roman"/>
          <w:color w:val="1F1306"/>
          <w:sz w:val="24"/>
          <w:szCs w:val="24"/>
        </w:rPr>
        <w:t>The p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erforma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nc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e, part o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 xml:space="preserve">f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this y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ea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r's 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Ign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it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 xml:space="preserve">ion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200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 xml:space="preserve">9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Ham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 xml:space="preserve">ilton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Fr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in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g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e F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es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t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ival, i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 xml:space="preserve">s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split into 17 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d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iffe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ren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t seg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m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e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n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ts varying 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 xml:space="preserve">in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length fr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 xml:space="preserve">om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15 m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inu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tes 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t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o less t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h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an 3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 xml:space="preserve">0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s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ec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o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nd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s, g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i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ving eac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h o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f the show's 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10 actor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s a c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h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ance 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t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o s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 xml:space="preserve">hine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thro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u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g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 xml:space="preserve">h their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trans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l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at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i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o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n of t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he M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a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r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t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in 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Crimp-w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ri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tten s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c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ript.</w:t>
      </w:r>
    </w:p>
    <w:p w:rsidR="009E65BC" w:rsidRPr="009E65BC" w:rsidRDefault="009E65BC" w:rsidP="009E6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1306"/>
          <w:sz w:val="24"/>
          <w:szCs w:val="24"/>
        </w:rPr>
      </w:pPr>
    </w:p>
    <w:p w:rsidR="00DF7964" w:rsidRDefault="00DF7964" w:rsidP="009E6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605343"/>
          <w:sz w:val="24"/>
          <w:szCs w:val="24"/>
        </w:rPr>
      </w:pPr>
      <w:r w:rsidRPr="009E65BC">
        <w:rPr>
          <w:rFonts w:ascii="Times New Roman" w:hAnsi="Times New Roman" w:cs="Times New Roman"/>
          <w:color w:val="1F1306"/>
          <w:sz w:val="24"/>
          <w:szCs w:val="24"/>
        </w:rPr>
        <w:t>The s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e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gm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e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nts, beginnin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g 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wi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t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h a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n interesting airport ter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m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inal sce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n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e, all allude to the centra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 xml:space="preserve">l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figu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 xml:space="preserve">re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o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 xml:space="preserve">f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the play Anna, Ann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i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e, Anya or </w:t>
      </w:r>
      <w:proofErr w:type="spellStart"/>
      <w:r w:rsidRPr="009E65BC">
        <w:rPr>
          <w:rFonts w:ascii="Times New Roman" w:hAnsi="Times New Roman" w:cs="Times New Roman"/>
          <w:color w:val="342718"/>
          <w:sz w:val="24"/>
          <w:szCs w:val="24"/>
        </w:rPr>
        <w:t>Annushka</w:t>
      </w:r>
      <w:proofErr w:type="spellEnd"/>
      <w:r w:rsidRPr="009E65BC">
        <w:rPr>
          <w:rFonts w:ascii="Times New Roman" w:hAnsi="Times New Roman" w:cs="Times New Roman"/>
          <w:color w:val="342718"/>
          <w:sz w:val="24"/>
          <w:szCs w:val="24"/>
        </w:rPr>
        <w:t>.  This character changes throughout, from a sports car, to a victim of rape, to a movie star, and in a penultimate scene, a young pornographic actress</w:t>
      </w:r>
      <w:r w:rsidRPr="009E65BC">
        <w:rPr>
          <w:rFonts w:ascii="Times New Roman" w:hAnsi="Times New Roman" w:cs="Times New Roman"/>
          <w:color w:val="605343"/>
          <w:sz w:val="24"/>
          <w:szCs w:val="24"/>
        </w:rPr>
        <w:t>.</w:t>
      </w:r>
    </w:p>
    <w:p w:rsidR="009E65BC" w:rsidRPr="009E65BC" w:rsidRDefault="009E65BC" w:rsidP="009E6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605343"/>
          <w:sz w:val="24"/>
          <w:szCs w:val="24"/>
        </w:rPr>
      </w:pPr>
    </w:p>
    <w:p w:rsidR="00DF7964" w:rsidRDefault="00DF7964" w:rsidP="009E6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342718"/>
          <w:sz w:val="24"/>
          <w:szCs w:val="24"/>
        </w:rPr>
      </w:pP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Some of the language can be quite full on; with one of actor Clive </w:t>
      </w:r>
      <w:proofErr w:type="spellStart"/>
      <w:r w:rsidRPr="009E65BC">
        <w:rPr>
          <w:rFonts w:ascii="Times New Roman" w:hAnsi="Times New Roman" w:cs="Times New Roman"/>
          <w:color w:val="342718"/>
          <w:sz w:val="24"/>
          <w:szCs w:val="24"/>
        </w:rPr>
        <w:t>Lamdin's</w:t>
      </w:r>
      <w:proofErr w:type="spellEnd"/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 pieces stirring memo</w:t>
      </w:r>
      <w:r w:rsidRPr="009E65BC">
        <w:rPr>
          <w:rFonts w:ascii="Times New Roman" w:hAnsi="Times New Roman" w:cs="Times New Roman"/>
          <w:color w:val="605343"/>
          <w:sz w:val="24"/>
          <w:szCs w:val="24"/>
        </w:rPr>
        <w:t>r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ies in me of </w:t>
      </w:r>
      <w:r w:rsidRPr="009E65BC">
        <w:rPr>
          <w:rFonts w:ascii="Times New Roman" w:hAnsi="Times New Roman" w:cs="Times New Roman"/>
          <w:i/>
          <w:iCs/>
          <w:color w:val="342718"/>
          <w:sz w:val="24"/>
          <w:szCs w:val="24"/>
        </w:rPr>
        <w:t>Last Tango in Paris.</w:t>
      </w:r>
    </w:p>
    <w:p w:rsidR="009E65BC" w:rsidRPr="009E65BC" w:rsidRDefault="009E65BC" w:rsidP="009E6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342718"/>
          <w:sz w:val="24"/>
          <w:szCs w:val="24"/>
        </w:rPr>
      </w:pPr>
    </w:p>
    <w:p w:rsidR="00DF7964" w:rsidRDefault="00DF7964" w:rsidP="009E6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1306"/>
          <w:sz w:val="24"/>
          <w:szCs w:val="24"/>
        </w:rPr>
      </w:pP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And while the cast of </w:t>
      </w:r>
      <w:r w:rsidRPr="009E65BC">
        <w:rPr>
          <w:rFonts w:ascii="Times New Roman" w:hAnsi="Times New Roman" w:cs="Times New Roman"/>
          <w:i/>
          <w:iCs/>
          <w:color w:val="342718"/>
          <w:sz w:val="24"/>
          <w:szCs w:val="24"/>
        </w:rPr>
        <w:t xml:space="preserve">Attempts on her Life,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all third year Wai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k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a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t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o University theatre studies s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t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udents, are n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o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t 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a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t Marlon Brando</w:t>
      </w:r>
      <w:r w:rsidRPr="009E65BC">
        <w:rPr>
          <w:rFonts w:ascii="Times New Roman" w:hAnsi="Times New Roman" w:cs="Times New Roman"/>
          <w:color w:val="605343"/>
          <w:sz w:val="24"/>
          <w:szCs w:val="24"/>
        </w:rPr>
        <w:t>'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s level of act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i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ng profic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i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ency, they do remarkably well</w:t>
      </w:r>
      <w:r w:rsidRPr="009E65BC">
        <w:rPr>
          <w:rFonts w:ascii="Times New Roman" w:hAnsi="Times New Roman" w:cs="Times New Roman"/>
          <w:color w:val="605343"/>
          <w:sz w:val="24"/>
          <w:szCs w:val="24"/>
        </w:rPr>
        <w:t xml:space="preserve">,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each ho</w:t>
      </w:r>
      <w:r w:rsidRPr="009E65BC">
        <w:rPr>
          <w:rFonts w:ascii="Times New Roman" w:hAnsi="Times New Roman" w:cs="Times New Roman"/>
          <w:color w:val="605343"/>
          <w:sz w:val="24"/>
          <w:szCs w:val="24"/>
        </w:rPr>
        <w:t>l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ding their own in what must have been an incredibly challenging performance to get their heads around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.</w:t>
      </w:r>
    </w:p>
    <w:p w:rsidR="009E65BC" w:rsidRPr="009E65BC" w:rsidRDefault="009E65BC" w:rsidP="009E6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1306"/>
          <w:sz w:val="24"/>
          <w:szCs w:val="24"/>
        </w:rPr>
      </w:pPr>
    </w:p>
    <w:p w:rsidR="00281A82" w:rsidRPr="009E65BC" w:rsidRDefault="00DF7964" w:rsidP="009E65BC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9E65BC">
        <w:rPr>
          <w:rFonts w:ascii="Times New Roman" w:hAnsi="Times New Roman" w:cs="Times New Roman"/>
          <w:color w:val="342718"/>
          <w:sz w:val="24"/>
          <w:szCs w:val="24"/>
        </w:rPr>
        <w:t>The pace admittedly eb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b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s and flows a little, b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u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t</w:t>
      </w:r>
      <w:r w:rsidRPr="009E65BC">
        <w:rPr>
          <w:rFonts w:ascii="Times New Roman" w:hAnsi="Times New Roman" w:cs="Times New Roman"/>
          <w:color w:val="BCA890"/>
          <w:sz w:val="24"/>
          <w:szCs w:val="24"/>
        </w:rPr>
        <w:t xml:space="preserve">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overall, a co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mm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endab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l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e 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ef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for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t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, and 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 xml:space="preserve">a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pr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e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t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t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 xml:space="preserve">y 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de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c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en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t w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a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y to ward o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f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f a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l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l winter</w:t>
      </w:r>
      <w:r w:rsidR="009E65BC">
        <w:rPr>
          <w:rFonts w:ascii="Times New Roman" w:hAnsi="Times New Roman" w:cs="Times New Roman"/>
          <w:color w:val="342718"/>
          <w:sz w:val="24"/>
          <w:szCs w:val="24"/>
        </w:rPr>
        <w:t xml:space="preserve"> 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b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l</w:t>
      </w:r>
      <w:r w:rsidRPr="009E65BC">
        <w:rPr>
          <w:rFonts w:ascii="Times New Roman" w:hAnsi="Times New Roman" w:cs="Times New Roman"/>
          <w:color w:val="342718"/>
          <w:sz w:val="24"/>
          <w:szCs w:val="24"/>
        </w:rPr>
        <w:t>ues</w:t>
      </w:r>
      <w:r w:rsidRPr="009E65BC">
        <w:rPr>
          <w:rFonts w:ascii="Times New Roman" w:hAnsi="Times New Roman" w:cs="Times New Roman"/>
          <w:color w:val="1F1306"/>
          <w:sz w:val="24"/>
          <w:szCs w:val="24"/>
        </w:rPr>
        <w:t>.</w:t>
      </w:r>
    </w:p>
    <w:sectPr w:rsidR="00281A82" w:rsidRPr="009E65BC" w:rsidSect="00281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7964"/>
    <w:rsid w:val="00281A82"/>
    <w:rsid w:val="004461C4"/>
    <w:rsid w:val="007356EB"/>
    <w:rsid w:val="009E65BC"/>
    <w:rsid w:val="00DF7964"/>
    <w:rsid w:val="00E527FE"/>
    <w:rsid w:val="00F2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DEB29-9F7E-4858-97F9-6CE54E1C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7FE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Brendan</cp:lastModifiedBy>
  <cp:revision>3</cp:revision>
  <dcterms:created xsi:type="dcterms:W3CDTF">2011-06-26T23:19:00Z</dcterms:created>
  <dcterms:modified xsi:type="dcterms:W3CDTF">2019-06-29T06:14:00Z</dcterms:modified>
</cp:coreProperties>
</file>